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5"/>
      </w:tblGrid>
      <w:tr w:rsidR="009F1A0F" w:rsidRPr="009F1A0F" w:rsidTr="009F1A0F">
        <w:trPr>
          <w:tblCellSpacing w:w="15" w:type="dxa"/>
        </w:trPr>
        <w:tc>
          <w:tcPr>
            <w:tcW w:w="0" w:type="auto"/>
            <w:tcBorders>
              <w:bottom w:val="single" w:sz="6" w:space="0" w:color="3467CE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F1A0F" w:rsidRPr="009F1A0F" w:rsidRDefault="009F1A0F" w:rsidP="009F1A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F1A0F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  <w:t xml:space="preserve"> «О ходе реализации Планов мероприятий («дорожных карт») по повышению эффективности и качества услуг в социальной сфере»</w:t>
            </w:r>
          </w:p>
        </w:tc>
      </w:tr>
    </w:tbl>
    <w:p w:rsidR="009F1A0F" w:rsidRPr="009F1A0F" w:rsidRDefault="009F1A0F" w:rsidP="009F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9F1A0F" w:rsidRPr="009F1A0F" w:rsidRDefault="009F1A0F" w:rsidP="009F1A0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F1A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Рассмотрев вопрос «О ходе реализации Планов мероприятий («дорожных карт») по повышению эффективности и качества услуг в социальной сфере», комиссия РЕШИЛА:</w:t>
      </w:r>
    </w:p>
    <w:p w:rsidR="009F1A0F" w:rsidRPr="009F1A0F" w:rsidRDefault="009F1A0F" w:rsidP="009F1A0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F1A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1. Принять к сведению информаци</w:t>
      </w:r>
      <w:bookmarkStart w:id="0" w:name="_GoBack"/>
      <w:bookmarkEnd w:id="0"/>
      <w:r w:rsidRPr="009F1A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ю министерства труда и социальной защиты населения </w:t>
      </w:r>
      <w:proofErr w:type="spellStart"/>
      <w:proofErr w:type="gramStart"/>
      <w:r w:rsidRPr="009F1A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Ставро</w:t>
      </w:r>
      <w:proofErr w:type="spellEnd"/>
      <w:r w:rsidRPr="009F1A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-польского</w:t>
      </w:r>
      <w:proofErr w:type="gramEnd"/>
      <w:r w:rsidRPr="009F1A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края, министерства образования  и молодежной политики Ставропольского края, министерства здравоохранения Ставропольского края, министерства культуры Ставропольского края.</w:t>
      </w:r>
      <w:r w:rsidRPr="009F1A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2. Министерству труда и социальной защиты населения Ставропольского края, министерству </w:t>
      </w:r>
      <w:proofErr w:type="spellStart"/>
      <w:proofErr w:type="gramStart"/>
      <w:r w:rsidRPr="009F1A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обра-зования</w:t>
      </w:r>
      <w:proofErr w:type="spellEnd"/>
      <w:proofErr w:type="gramEnd"/>
      <w:r w:rsidRPr="009F1A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 и молодежной политики Ставропольского края, министерству здравоохранения Ставропольского края и министерству культуры Ставропольского края:</w:t>
      </w:r>
      <w:r w:rsidRPr="009F1A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2.1. Обеспечить реализацию в 2015 году мероприятий и выполнение контрольных показателей, </w:t>
      </w:r>
      <w:proofErr w:type="gramStart"/>
      <w:r w:rsidRPr="009F1A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пре-</w:t>
      </w:r>
      <w:proofErr w:type="spellStart"/>
      <w:r w:rsidRPr="009F1A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дусмотренных</w:t>
      </w:r>
      <w:proofErr w:type="spellEnd"/>
      <w:proofErr w:type="gramEnd"/>
      <w:r w:rsidRPr="009F1A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«дорожными картами». </w:t>
      </w:r>
      <w:r w:rsidRPr="009F1A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2.2. Совместно с профильными федеральными министерствами проработать </w:t>
      </w:r>
      <w:proofErr w:type="spellStart"/>
      <w:r w:rsidRPr="009F1A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вопросы</w:t>
      </w:r>
      <w:proofErr w:type="gramStart"/>
      <w:r w:rsidRPr="009F1A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:о</w:t>
      </w:r>
      <w:proofErr w:type="spellEnd"/>
      <w:proofErr w:type="gramEnd"/>
      <w:r w:rsidRPr="009F1A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внесении изменений в «дорожные карты» и в соглашения, заключенные с соответствующими профильными федеральными  министерствами, предусматривающие достижение в 2014-2018 годах целевых показателей (нормативов) оптимизации сети государственных (муниципальных) учреждений и привлечение средств, получаемых за счет реорганизации неэффективных организаций, для повышения заработной платы работников образования, культуры, здравоохранения и  социальной защиты населения в части корректировки показателей повышения средней заработной платы отдельных категорий работников, определенных Указами Президента Российской Федерации, с учетом средств, предусмотренных на эти цели  Законом Ставропольского края от 07 декабря 2014 года № 109-кз  «О бюджете Ставропольского края на 2015 год и плановый период 2016 и 2017 </w:t>
      </w:r>
      <w:proofErr w:type="spellStart"/>
      <w:r w:rsidRPr="009F1A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годов»</w:t>
      </w:r>
      <w:proofErr w:type="gramStart"/>
      <w:r w:rsidRPr="009F1A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;о</w:t>
      </w:r>
      <w:proofErr w:type="spellEnd"/>
      <w:proofErr w:type="gramEnd"/>
      <w:r w:rsidRPr="009F1A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применении в соответствующих отраслях социальной сферы механизма нормативно-</w:t>
      </w:r>
      <w:proofErr w:type="spellStart"/>
      <w:r w:rsidRPr="009F1A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подушевого</w:t>
      </w:r>
      <w:proofErr w:type="spellEnd"/>
      <w:r w:rsidRPr="009F1A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финансирования.</w:t>
      </w:r>
      <w:r w:rsidRPr="009F1A0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2.3. Осуществлять методическое сопровождение органов местного самоуправления по реализации региональных «дорожных карт».</w:t>
      </w:r>
    </w:p>
    <w:tbl>
      <w:tblPr>
        <w:tblW w:w="98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6"/>
        <w:gridCol w:w="1644"/>
      </w:tblGrid>
      <w:tr w:rsidR="009F1A0F" w:rsidRPr="009F1A0F" w:rsidTr="009F1A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A0F" w:rsidRPr="009F1A0F" w:rsidRDefault="009F1A0F" w:rsidP="009F1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F1A0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Заместитель председателя Правительства Ставропольского края, </w:t>
            </w:r>
            <w:r w:rsidRPr="009F1A0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9F1A0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координатор Ставропольской </w:t>
            </w:r>
            <w:proofErr w:type="spellStart"/>
            <w:r w:rsidRPr="009F1A0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краевойтрехсторонней</w:t>
            </w:r>
            <w:proofErr w:type="spellEnd"/>
            <w:r w:rsidRPr="009F1A0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комиссии </w:t>
            </w:r>
            <w:r w:rsidRPr="009F1A0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9F1A0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 регулированию социально-трудовых отношений                                           </w:t>
            </w:r>
          </w:p>
        </w:tc>
        <w:tc>
          <w:tcPr>
            <w:tcW w:w="0" w:type="auto"/>
            <w:vAlign w:val="center"/>
            <w:hideMark/>
          </w:tcPr>
          <w:p w:rsidR="009F1A0F" w:rsidRPr="009F1A0F" w:rsidRDefault="009F1A0F" w:rsidP="009F1A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F1A0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И.В.Кувалдина</w:t>
            </w:r>
            <w:proofErr w:type="spellEnd"/>
          </w:p>
        </w:tc>
      </w:tr>
    </w:tbl>
    <w:p w:rsidR="00111BE3" w:rsidRDefault="00111BE3"/>
    <w:sectPr w:rsidR="00111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0F"/>
    <w:rsid w:val="00111BE3"/>
    <w:rsid w:val="009F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1A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1A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F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1A0F"/>
  </w:style>
  <w:style w:type="character" w:styleId="a4">
    <w:name w:val="Strong"/>
    <w:basedOn w:val="a0"/>
    <w:uiPriority w:val="22"/>
    <w:qFormat/>
    <w:rsid w:val="009F1A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1A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1A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F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1A0F"/>
  </w:style>
  <w:style w:type="character" w:styleId="a4">
    <w:name w:val="Strong"/>
    <w:basedOn w:val="a0"/>
    <w:uiPriority w:val="22"/>
    <w:qFormat/>
    <w:rsid w:val="009F1A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FPSK</dc:creator>
  <cp:keywords/>
  <dc:description/>
  <cp:lastModifiedBy>FPSK</cp:lastModifiedBy>
  <cp:revision>1</cp:revision>
  <dcterms:created xsi:type="dcterms:W3CDTF">2015-02-17T12:02:00Z</dcterms:created>
  <dcterms:modified xsi:type="dcterms:W3CDTF">2015-02-17T12:02:00Z</dcterms:modified>
</cp:coreProperties>
</file>