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1C092C" w:rsidRPr="001C092C" w:rsidTr="001C092C">
        <w:trPr>
          <w:tblCellSpacing w:w="0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92C" w:rsidRPr="001C092C" w:rsidRDefault="001C092C" w:rsidP="001C092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C092C">
              <w:rPr>
                <w:rFonts w:ascii="yandex-sans" w:eastAsia="Times New Roman" w:hAnsi="yandex-sans" w:cs="Times New Roman"/>
                <w:color w:val="FF0000"/>
                <w:sz w:val="28"/>
                <w:szCs w:val="28"/>
                <w:lang w:eastAsia="ru-RU"/>
              </w:rPr>
              <w:t>Решение Ставропольской краевой трехсторонней комиссии по регулированию социально-трудовых отношений от 28.09.2017 «</w:t>
            </w:r>
            <w:proofErr w:type="spellStart"/>
            <w:r w:rsidRPr="001C092C">
              <w:rPr>
                <w:rFonts w:ascii="yandex-sans" w:eastAsia="Times New Roman" w:hAnsi="yandex-sans" w:cs="Times New Roman"/>
                <w:color w:val="FF0000"/>
                <w:sz w:val="28"/>
                <w:szCs w:val="28"/>
                <w:lang w:eastAsia="ru-RU"/>
              </w:rPr>
              <w:t>Опрогнозе</w:t>
            </w:r>
            <w:proofErr w:type="spellEnd"/>
            <w:r w:rsidRPr="001C092C">
              <w:rPr>
                <w:rFonts w:ascii="yandex-sans" w:eastAsia="Times New Roman" w:hAnsi="yandex-sans" w:cs="Times New Roman"/>
                <w:color w:val="FF0000"/>
                <w:sz w:val="28"/>
                <w:szCs w:val="28"/>
                <w:lang w:eastAsia="ru-RU"/>
              </w:rPr>
              <w:t xml:space="preserve"> социально-экономического развития Ставропольского края на 2018 год и на период до 2020 года и об основных направлениях налоговой, бюджетной и долговой политики Ставропольского края на 2018 год и плановый период 2019 и 2020 годов</w:t>
            </w:r>
          </w:p>
        </w:tc>
      </w:tr>
    </w:tbl>
    <w:p w:rsidR="001C092C" w:rsidRPr="001C092C" w:rsidRDefault="001C092C" w:rsidP="001C09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C092C" w:rsidRPr="001C092C" w:rsidRDefault="001C092C" w:rsidP="001C09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092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Заслушав информацию «О прогнозе социально-экономического развития Ставропольского края на 2018 год и на период до 2020 года и об основных направлениях налоговой, бюджетной и долговой политики Ставропольского края на 2018 год и плановый период 2019 и 2020 годов»,</w:t>
      </w:r>
    </w:p>
    <w:p w:rsidR="001C092C" w:rsidRPr="001C092C" w:rsidRDefault="001C092C" w:rsidP="001C092C">
      <w:pPr>
        <w:shd w:val="clear" w:color="auto" w:fill="FFFFFF"/>
        <w:spacing w:before="100" w:beforeAutospacing="1" w:after="0" w:line="240" w:lineRule="auto"/>
        <w:ind w:left="70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C092C" w:rsidRPr="001C092C" w:rsidRDefault="001C092C" w:rsidP="001C092C">
      <w:pPr>
        <w:shd w:val="clear" w:color="auto" w:fill="FFFFFF"/>
        <w:spacing w:before="100" w:beforeAutospacing="1" w:after="0" w:line="240" w:lineRule="auto"/>
        <w:ind w:left="70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092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комиссия РЕШИЛА:</w:t>
      </w:r>
    </w:p>
    <w:p w:rsidR="001C092C" w:rsidRPr="001C092C" w:rsidRDefault="001C092C" w:rsidP="001C092C">
      <w:pPr>
        <w:shd w:val="clear" w:color="auto" w:fill="FFFFFF"/>
        <w:spacing w:before="100" w:beforeAutospacing="1" w:after="0" w:line="240" w:lineRule="auto"/>
        <w:ind w:left="70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C092C" w:rsidRPr="001C092C" w:rsidRDefault="001C092C" w:rsidP="001C09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092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 Принять информацию к сведению.</w:t>
      </w:r>
    </w:p>
    <w:p w:rsidR="001C092C" w:rsidRPr="001C092C" w:rsidRDefault="001C092C" w:rsidP="001C09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092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 Министерству экономического развития Ставропольского края при подготовке доклада о прогнозе социально-экономического развития Ставропольского края проводить более подробный анализ показателей, характеризующих основные направления развития Ставропольского края, в том числе в социальной сфере.</w:t>
      </w:r>
    </w:p>
    <w:p w:rsidR="001C092C" w:rsidRPr="001C092C" w:rsidRDefault="001C092C" w:rsidP="001C09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092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 Министерству финансов Ставропольского края учитывать прогноз социально-экономического развития Ставропольского края на 2018 год и на период до 2020 года при составлении проекта закона Ставропольского края «О бюджете Ставропольского края на 2018 год и плановый период 2019 и 2020 годов».</w:t>
      </w:r>
    </w:p>
    <w:p w:rsidR="001C092C" w:rsidRPr="001C092C" w:rsidRDefault="001C092C" w:rsidP="001C092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4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1446"/>
        <w:gridCol w:w="2892"/>
      </w:tblGrid>
      <w:tr w:rsidR="001C092C" w:rsidRPr="001C092C" w:rsidTr="001C092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92C" w:rsidRPr="001C092C" w:rsidRDefault="001C092C" w:rsidP="001C092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C092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1C092C" w:rsidRPr="001C092C" w:rsidRDefault="001C092C" w:rsidP="001C092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C092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1C092C" w:rsidRPr="001C092C" w:rsidRDefault="001C092C" w:rsidP="001C092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C092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92C" w:rsidRPr="001C092C" w:rsidRDefault="001C092C" w:rsidP="001C092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92C" w:rsidRPr="001C092C" w:rsidRDefault="001C092C" w:rsidP="001C092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C092C" w:rsidRPr="001C092C" w:rsidRDefault="001C092C" w:rsidP="001C092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C092C" w:rsidRPr="001C092C" w:rsidRDefault="001C092C" w:rsidP="001C092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C092C" w:rsidRPr="001C092C" w:rsidRDefault="001C092C" w:rsidP="001C092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C092C" w:rsidRPr="001C092C" w:rsidRDefault="001C092C" w:rsidP="001C092C">
            <w:pPr>
              <w:spacing w:before="100" w:beforeAutospacing="1" w:after="100" w:afterAutospacing="1" w:line="240" w:lineRule="auto"/>
              <w:outlineLvl w:val="1"/>
              <w:rPr>
                <w:rFonts w:ascii="yandex-sans" w:eastAsia="Times New Roman" w:hAnsi="yandex-sans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1C092C">
              <w:rPr>
                <w:rFonts w:ascii="yandex-sans" w:eastAsia="Times New Roman" w:hAnsi="yandex-sans" w:cs="Times New Roman"/>
                <w:b/>
                <w:bCs/>
                <w:color w:val="000000"/>
                <w:sz w:val="36"/>
                <w:szCs w:val="36"/>
                <w:lang w:eastAsia="ru-RU"/>
              </w:rPr>
              <w:t>И.В.Кувалдина</w:t>
            </w:r>
            <w:proofErr w:type="spellEnd"/>
          </w:p>
        </w:tc>
      </w:tr>
    </w:tbl>
    <w:p w:rsidR="000354E0" w:rsidRDefault="000354E0">
      <w:bookmarkStart w:id="0" w:name="_GoBack"/>
      <w:bookmarkEnd w:id="0"/>
    </w:p>
    <w:sectPr w:rsidR="0003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F"/>
    <w:rsid w:val="000354E0"/>
    <w:rsid w:val="001C092C"/>
    <w:rsid w:val="0069290E"/>
    <w:rsid w:val="007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>slider999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2017-10-22T15:23:00Z</dcterms:created>
  <dcterms:modified xsi:type="dcterms:W3CDTF">2017-10-22T15:24:00Z</dcterms:modified>
</cp:coreProperties>
</file>