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95" w:rsidRPr="008D0A95" w:rsidRDefault="008D0A95" w:rsidP="008D0A95">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bookmarkStart w:id="0" w:name="_GoBack"/>
      <w:r w:rsidRPr="008D0A95">
        <w:rPr>
          <w:rFonts w:ascii="Times New Roman" w:eastAsia="Times New Roman" w:hAnsi="Times New Roman" w:cs="Times New Roman"/>
          <w:b/>
          <w:sz w:val="28"/>
          <w:szCs w:val="28"/>
          <w:lang w:eastAsia="ru-RU"/>
        </w:rPr>
        <w:t>Решение Ставропольской краевой трехсторонней комиссии по регулированию социально-трудовых отношений от 21.06.2016 г. О ходе реализации Указов Президента Российской Федерации от 7 мая 2012 года и региональных «дорожных карт» развития отраслей социальной сферы</w:t>
      </w:r>
    </w:p>
    <w:bookmarkEnd w:id="0"/>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Рассмотрев вопрос «О ходе реализации Указов Президента Российской Федерации от 7 мая 2012 года и региональных «дорожных карт» развития отраслей социальной сферы»,</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комиссия РЕШИЛА:</w:t>
      </w:r>
    </w:p>
    <w:p w:rsidR="008D0A95" w:rsidRPr="008D0A95" w:rsidRDefault="008D0A95" w:rsidP="008D0A95">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1. Принять информацию к сведению.</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2. Поручить:</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2.1. Министерству труда и социальной защиты населения Ставропольского края, министерству здравоохранения Ставропольского края, министерству культуры Ставропольского края, министерству образования и молодежной политики Ставропольского края в 2016 году:</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обеспечить достижение целевых показателей средней заработной платы, предусмотренных «дорожными картами»;</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обеспечить уровень номинальной средней заработной платы отдельных категорий работников бюджетной сферы, за исключением педагогических работников учреждений дошкольного образования и учреждений общего образования, в размерах не ниже уровня, достигнутого в 2015 году;</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 xml:space="preserve">совместно с Территориальным союзом «Федерация профсоюзов Ставропольского края» провести обучающий выездной семинар по вопросам перехода на «эффективный контракт» с учетом практики проведения данных мероприятий в </w:t>
      </w:r>
      <w:proofErr w:type="spellStart"/>
      <w:r w:rsidRPr="008D0A95">
        <w:rPr>
          <w:rFonts w:ascii="Times New Roman" w:eastAsia="Times New Roman" w:hAnsi="Times New Roman" w:cs="Times New Roman"/>
          <w:color w:val="000000"/>
          <w:sz w:val="28"/>
          <w:szCs w:val="28"/>
          <w:lang w:eastAsia="ru-RU"/>
        </w:rPr>
        <w:t>Изобильненском</w:t>
      </w:r>
      <w:proofErr w:type="spellEnd"/>
      <w:r w:rsidRPr="008D0A95">
        <w:rPr>
          <w:rFonts w:ascii="Times New Roman" w:eastAsia="Times New Roman" w:hAnsi="Times New Roman" w:cs="Times New Roman"/>
          <w:color w:val="000000"/>
          <w:sz w:val="28"/>
          <w:szCs w:val="28"/>
          <w:lang w:eastAsia="ru-RU"/>
        </w:rPr>
        <w:t xml:space="preserve"> районе.</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проработать со Ставропольским филиалом Российской академии народного хозяйства и государственной службы при Президенте Российской Федерации возможность обучения вопросам заключения «эффективных контрактов» специалистов кадровых служб.</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2.2. В срок до 1 августа 2016 года обеспечить внесение изменений в региональные «дорожные карты» развития образования, здравоохранения, культуры и социального обслуживания населения Ставропольского края, предусматривающих в качестве целевых показателей – соотношение средней заработной платы отдельных категорий работников социальной сферы к новому статистическому показателю – среднемесячному доходу от трудовой деятельности.</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lastRenderedPageBreak/>
        <w:t xml:space="preserve">2.3. </w:t>
      </w:r>
      <w:proofErr w:type="gramStart"/>
      <w:r w:rsidRPr="008D0A95">
        <w:rPr>
          <w:rFonts w:ascii="Times New Roman" w:eastAsia="Times New Roman" w:hAnsi="Times New Roman" w:cs="Times New Roman"/>
          <w:color w:val="000000"/>
          <w:sz w:val="28"/>
          <w:szCs w:val="28"/>
          <w:lang w:eastAsia="ru-RU"/>
        </w:rPr>
        <w:t>Министерству финансов Ставропольского края рассмотреть вопрос о внесении изменений в бюджет Ставропольского края на 2016 год, предусматривающих направление средств на повышение оплаты труда отдельных категорий работников социальной сферы, предусмотренных Указами Президента Российской Федерации, в объеме, позволяющем достичь целевых значений, установленных региональными «дорожными картами» развития отраслей социальной сферы, в целом по году.</w:t>
      </w:r>
      <w:proofErr w:type="gramEnd"/>
    </w:p>
    <w:p w:rsidR="008D0A95" w:rsidRPr="008D0A95" w:rsidRDefault="008D0A95" w:rsidP="008D0A95">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3. Поручить межведомственной рабочей группе по подготовке предложений по совершенствованию систем оплаты и нормирования труда работников государственных (муниципальных) учреждений Ставропольского края до 01 ноября 2016 года проанализировать итоги перехода на «эффективный контракт» работников учреждений социальной сферы, обратив особое внимание на установление взаимоувязанных показателей уровня оплаты труда и качества предоставляемых услуг.</w:t>
      </w:r>
    </w:p>
    <w:p w:rsidR="008D0A95" w:rsidRPr="008D0A95" w:rsidRDefault="008D0A95" w:rsidP="008D0A95">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4. Территориальному союзу «Федерация профсоюзов Ставропольского края»:</w:t>
      </w:r>
    </w:p>
    <w:p w:rsidR="008D0A95" w:rsidRPr="008D0A95" w:rsidRDefault="008D0A95" w:rsidP="008D0A95">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 xml:space="preserve">усилить </w:t>
      </w:r>
      <w:proofErr w:type="gramStart"/>
      <w:r w:rsidRPr="008D0A95">
        <w:rPr>
          <w:rFonts w:ascii="Times New Roman" w:eastAsia="Times New Roman" w:hAnsi="Times New Roman" w:cs="Times New Roman"/>
          <w:color w:val="000000"/>
          <w:sz w:val="28"/>
          <w:szCs w:val="28"/>
          <w:lang w:eastAsia="ru-RU"/>
        </w:rPr>
        <w:t>контроль за</w:t>
      </w:r>
      <w:proofErr w:type="gramEnd"/>
      <w:r w:rsidRPr="008D0A95">
        <w:rPr>
          <w:rFonts w:ascii="Times New Roman" w:eastAsia="Times New Roman" w:hAnsi="Times New Roman" w:cs="Times New Roman"/>
          <w:color w:val="000000"/>
          <w:sz w:val="28"/>
          <w:szCs w:val="28"/>
          <w:lang w:eastAsia="ru-RU"/>
        </w:rPr>
        <w:t xml:space="preserve"> формированием и реализацией коллективных договоров, локальных нормативных актов учреждений, в том числе за разработкой показателей эффективности деятельности работников учреждений, отражающих реальный вклад работников в качество предоставляемых услуг;</w:t>
      </w:r>
    </w:p>
    <w:p w:rsidR="008D0A95" w:rsidRPr="008D0A95" w:rsidRDefault="008D0A95" w:rsidP="008D0A95">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 xml:space="preserve">рассмотреть возможность реализации учебных программ на базе Учебно-методического центра Территориального союза «Федерация профсоюзов Ставропольского края» по отдельным направлениям </w:t>
      </w:r>
      <w:proofErr w:type="gramStart"/>
      <w:r w:rsidRPr="008D0A95">
        <w:rPr>
          <w:rFonts w:ascii="Times New Roman" w:eastAsia="Times New Roman" w:hAnsi="Times New Roman" w:cs="Times New Roman"/>
          <w:color w:val="000000"/>
          <w:sz w:val="28"/>
          <w:szCs w:val="28"/>
          <w:lang w:eastAsia="ru-RU"/>
        </w:rPr>
        <w:t>Программы поэтапного совершенствования систем оплаты труда работников</w:t>
      </w:r>
      <w:proofErr w:type="gramEnd"/>
      <w:r w:rsidRPr="008D0A95">
        <w:rPr>
          <w:rFonts w:ascii="Times New Roman" w:eastAsia="Times New Roman" w:hAnsi="Times New Roman" w:cs="Times New Roman"/>
          <w:color w:val="000000"/>
          <w:sz w:val="28"/>
          <w:szCs w:val="28"/>
          <w:lang w:eastAsia="ru-RU"/>
        </w:rPr>
        <w:t xml:space="preserve"> государственных (муниципальных) учреждений.</w:t>
      </w:r>
    </w:p>
    <w:p w:rsidR="008D0A95" w:rsidRPr="008D0A95" w:rsidRDefault="008D0A95" w:rsidP="008D0A9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 xml:space="preserve">5. </w:t>
      </w:r>
      <w:proofErr w:type="gramStart"/>
      <w:r w:rsidRPr="008D0A95">
        <w:rPr>
          <w:rFonts w:ascii="Times New Roman" w:eastAsia="Times New Roman" w:hAnsi="Times New Roman" w:cs="Times New Roman"/>
          <w:color w:val="000000"/>
          <w:sz w:val="28"/>
          <w:szCs w:val="28"/>
          <w:lang w:eastAsia="ru-RU"/>
        </w:rPr>
        <w:t>Рекомендовать администрациям муниципальных районов (городских округов) Ставропольского края на заседаниях территориальных трехсторонних комиссий по регулированию социально-трудовых отношений в рамках реализации Программы поэтапного совершенствования систем оплаты труда работников государственных учреждений Ставропольского края и муниципальных учреждений муниципальных образований Ставропольского края на 2013-2018 годы рассмотреть вопрос о практике перехода на «эффективный контракт» работников муниципальных учреждений социальной сферы.</w:t>
      </w:r>
      <w:proofErr w:type="gram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05"/>
        <w:gridCol w:w="4480"/>
      </w:tblGrid>
      <w:tr w:rsidR="008D0A95" w:rsidRPr="008D0A95" w:rsidTr="008D0A95">
        <w:tc>
          <w:tcPr>
            <w:tcW w:w="5000" w:type="dxa"/>
            <w:shd w:val="clear" w:color="auto" w:fill="FFFFFF"/>
            <w:vAlign w:val="center"/>
            <w:hideMark/>
          </w:tcPr>
          <w:p w:rsidR="008D0A95" w:rsidRPr="008D0A95" w:rsidRDefault="008D0A95" w:rsidP="008D0A9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Заместитель председателя</w:t>
            </w:r>
          </w:p>
          <w:p w:rsidR="008D0A95" w:rsidRPr="008D0A95" w:rsidRDefault="008D0A95" w:rsidP="008D0A9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Правительства Ставропольского края,</w:t>
            </w:r>
          </w:p>
          <w:p w:rsidR="008D0A95" w:rsidRPr="008D0A95" w:rsidRDefault="008D0A95" w:rsidP="008D0A9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lastRenderedPageBreak/>
              <w:t xml:space="preserve">координатор </w:t>
            </w:r>
            <w:proofErr w:type="gramStart"/>
            <w:r w:rsidRPr="008D0A95">
              <w:rPr>
                <w:rFonts w:ascii="Times New Roman" w:eastAsia="Times New Roman" w:hAnsi="Times New Roman" w:cs="Times New Roman"/>
                <w:color w:val="000000"/>
                <w:sz w:val="28"/>
                <w:szCs w:val="28"/>
                <w:lang w:eastAsia="ru-RU"/>
              </w:rPr>
              <w:t>Ставропольской</w:t>
            </w:r>
            <w:proofErr w:type="gramEnd"/>
            <w:r w:rsidRPr="008D0A95">
              <w:rPr>
                <w:rFonts w:ascii="Times New Roman" w:eastAsia="Times New Roman" w:hAnsi="Times New Roman" w:cs="Times New Roman"/>
                <w:color w:val="000000"/>
                <w:sz w:val="28"/>
                <w:szCs w:val="28"/>
                <w:lang w:eastAsia="ru-RU"/>
              </w:rPr>
              <w:t xml:space="preserve"> краевой</w:t>
            </w:r>
          </w:p>
          <w:p w:rsidR="008D0A95" w:rsidRPr="008D0A95" w:rsidRDefault="008D0A95" w:rsidP="008D0A9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0A95">
              <w:rPr>
                <w:rFonts w:ascii="Times New Roman" w:eastAsia="Times New Roman" w:hAnsi="Times New Roman" w:cs="Times New Roman"/>
                <w:color w:val="000000"/>
                <w:sz w:val="28"/>
                <w:szCs w:val="28"/>
                <w:lang w:eastAsia="ru-RU"/>
              </w:rPr>
              <w:t xml:space="preserve">трехсторонней комиссии по </w:t>
            </w:r>
            <w:proofErr w:type="spellStart"/>
            <w:r w:rsidRPr="008D0A95">
              <w:rPr>
                <w:rFonts w:ascii="Times New Roman" w:eastAsia="Times New Roman" w:hAnsi="Times New Roman" w:cs="Times New Roman"/>
                <w:color w:val="000000"/>
                <w:sz w:val="28"/>
                <w:szCs w:val="28"/>
                <w:lang w:eastAsia="ru-RU"/>
              </w:rPr>
              <w:t>регулиро</w:t>
            </w:r>
            <w:proofErr w:type="spellEnd"/>
            <w:r w:rsidRPr="008D0A95">
              <w:rPr>
                <w:rFonts w:ascii="Times New Roman" w:eastAsia="Times New Roman" w:hAnsi="Times New Roman" w:cs="Times New Roman"/>
                <w:color w:val="000000"/>
                <w:sz w:val="28"/>
                <w:szCs w:val="28"/>
                <w:lang w:eastAsia="ru-RU"/>
              </w:rPr>
              <w:t>-</w:t>
            </w:r>
          </w:p>
          <w:p w:rsidR="008D0A95" w:rsidRPr="008D0A95" w:rsidRDefault="008D0A95" w:rsidP="008D0A9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D0A95">
              <w:rPr>
                <w:rFonts w:ascii="Times New Roman" w:eastAsia="Times New Roman" w:hAnsi="Times New Roman" w:cs="Times New Roman"/>
                <w:color w:val="000000"/>
                <w:sz w:val="28"/>
                <w:szCs w:val="28"/>
                <w:lang w:eastAsia="ru-RU"/>
              </w:rPr>
              <w:t>ванию</w:t>
            </w:r>
            <w:proofErr w:type="spellEnd"/>
            <w:r w:rsidRPr="008D0A95">
              <w:rPr>
                <w:rFonts w:ascii="Times New Roman" w:eastAsia="Times New Roman" w:hAnsi="Times New Roman" w:cs="Times New Roman"/>
                <w:color w:val="000000"/>
                <w:sz w:val="28"/>
                <w:szCs w:val="28"/>
                <w:lang w:eastAsia="ru-RU"/>
              </w:rPr>
              <w:t xml:space="preserve"> социально-трудовых отношений</w:t>
            </w:r>
          </w:p>
        </w:tc>
        <w:tc>
          <w:tcPr>
            <w:tcW w:w="4568" w:type="dxa"/>
            <w:shd w:val="clear" w:color="auto" w:fill="FFFFFF"/>
            <w:vAlign w:val="center"/>
            <w:hideMark/>
          </w:tcPr>
          <w:p w:rsidR="008D0A95" w:rsidRPr="008D0A95" w:rsidRDefault="008D0A95" w:rsidP="008D0A9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D0A95">
              <w:rPr>
                <w:rFonts w:ascii="Times New Roman" w:eastAsia="Times New Roman" w:hAnsi="Times New Roman" w:cs="Times New Roman"/>
                <w:color w:val="000000"/>
                <w:sz w:val="28"/>
                <w:szCs w:val="28"/>
                <w:lang w:eastAsia="ru-RU"/>
              </w:rPr>
              <w:lastRenderedPageBreak/>
              <w:t>И.В.Кувалдина</w:t>
            </w:r>
            <w:proofErr w:type="spellEnd"/>
          </w:p>
        </w:tc>
      </w:tr>
    </w:tbl>
    <w:p w:rsidR="00C406B5" w:rsidRDefault="00C406B5"/>
    <w:sectPr w:rsidR="00C40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95"/>
    <w:rsid w:val="008D0A95"/>
    <w:rsid w:val="00C4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D0A95"/>
  </w:style>
  <w:style w:type="paragraph" w:customStyle="1" w:styleId="p4">
    <w:name w:val="p4"/>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D0A95"/>
  </w:style>
  <w:style w:type="paragraph" w:customStyle="1" w:styleId="p11">
    <w:name w:val="p11"/>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D0A95"/>
  </w:style>
  <w:style w:type="paragraph" w:customStyle="1" w:styleId="p4">
    <w:name w:val="p4"/>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D0A95"/>
  </w:style>
  <w:style w:type="paragraph" w:customStyle="1" w:styleId="p11">
    <w:name w:val="p11"/>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8D0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2016-07-18T19:00:00Z</dcterms:created>
  <dcterms:modified xsi:type="dcterms:W3CDTF">2016-07-18T19:01:00Z</dcterms:modified>
</cp:coreProperties>
</file>