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04" w:rsidRPr="00141604" w:rsidRDefault="00141604" w:rsidP="00141604">
      <w:pPr>
        <w:pStyle w:val="Style6"/>
        <w:spacing w:line="240" w:lineRule="auto"/>
        <w:rPr>
          <w:rStyle w:val="FontStyle13"/>
          <w:b/>
          <w:color w:val="auto"/>
          <w:sz w:val="16"/>
          <w:szCs w:val="16"/>
        </w:rPr>
      </w:pPr>
      <w:bookmarkStart w:id="0" w:name="_GoBack"/>
      <w:r w:rsidRPr="00141604">
        <w:rPr>
          <w:b/>
          <w:sz w:val="28"/>
          <w:szCs w:val="28"/>
        </w:rPr>
        <w:t>Решение Ставропольской краевой трехсторонней комиссии по регулированию социально-трудовых отношений от 01 01.07.2019</w:t>
      </w:r>
      <w:r w:rsidRPr="00141604">
        <w:rPr>
          <w:b/>
        </w:rPr>
        <w:t xml:space="preserve"> «</w:t>
      </w:r>
      <w:r w:rsidRPr="00141604">
        <w:rPr>
          <w:b/>
          <w:sz w:val="28"/>
          <w:szCs w:val="28"/>
        </w:rPr>
        <w:t>О профилактике ВИЧ/СПИДа на рабочих местах и недопущению дискриминации в трудовых коллективах лиц, живущих с ВИЧ-инфекцией в Ставропольском крае»</w:t>
      </w:r>
    </w:p>
    <w:bookmarkEnd w:id="0"/>
    <w:p w:rsidR="00141604" w:rsidRDefault="00141604" w:rsidP="00141604">
      <w:pPr>
        <w:spacing w:line="240" w:lineRule="exact"/>
      </w:pPr>
    </w:p>
    <w:p w:rsidR="00141604" w:rsidRDefault="00141604" w:rsidP="00141604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sz w:val="28"/>
          <w:szCs w:val="28"/>
        </w:rPr>
        <w:t>Рассмотрев вопрос «О профилактике ВИЧ/СПИДа на рабочих местах и недопущению дискриминации в трудовых коллективах лиц, живущих с ВИЧ-инфекцией в Ставропольском крае</w:t>
      </w:r>
      <w:r>
        <w:rPr>
          <w:rStyle w:val="FontStyle12"/>
          <w:sz w:val="28"/>
          <w:szCs w:val="28"/>
        </w:rPr>
        <w:t>»,</w:t>
      </w:r>
    </w:p>
    <w:p w:rsidR="00141604" w:rsidRDefault="00141604" w:rsidP="00141604">
      <w:pPr>
        <w:ind w:firstLine="709"/>
        <w:jc w:val="both"/>
      </w:pPr>
    </w:p>
    <w:p w:rsidR="00141604" w:rsidRDefault="00141604" w:rsidP="00141604">
      <w:pPr>
        <w:ind w:firstLine="709"/>
        <w:jc w:val="both"/>
      </w:pPr>
      <w:r>
        <w:t>комиссия РЕШИЛА:</w:t>
      </w:r>
    </w:p>
    <w:p w:rsidR="00141604" w:rsidRDefault="00141604" w:rsidP="00141604">
      <w:pPr>
        <w:ind w:firstLine="709"/>
        <w:jc w:val="both"/>
      </w:pPr>
    </w:p>
    <w:p w:rsidR="00141604" w:rsidRDefault="00141604" w:rsidP="00141604">
      <w:pPr>
        <w:ind w:firstLine="709"/>
        <w:jc w:val="both"/>
      </w:pPr>
      <w:r>
        <w:t>1. Министерству здравоохранения Ставропольского края совместно с ГБУЗ СК «Ставропольский краевой специализированный центр профилактики и борьбе со СПИД и инфекционными заболеваниями» проводить обучение специалистов вопросам профилактики ВИЧ/СПИДа,  с использованием для этих целей информационно-телекоммуникационную сеть Интернет.</w:t>
      </w:r>
    </w:p>
    <w:p w:rsidR="00141604" w:rsidRDefault="00141604" w:rsidP="00141604">
      <w:pPr>
        <w:ind w:firstLine="709"/>
        <w:jc w:val="both"/>
        <w:rPr>
          <w:bCs/>
        </w:rPr>
      </w:pPr>
      <w:r>
        <w:t xml:space="preserve">2. Органам исполнительной власти Ставропольского края обеспечить выполнение </w:t>
      </w:r>
      <w:r>
        <w:rPr>
          <w:bCs/>
        </w:rPr>
        <w:t>Плана мероприятий («дорожная карта») по реализации программ по профилактике ВИЧ/СПИДа на рабочих местах и недопущению дискриминации и стигматизации в трудовых коллективах лиц, живущих с ВИЧ-инфекцией, в Ставропольском крае.</w:t>
      </w:r>
    </w:p>
    <w:p w:rsidR="00141604" w:rsidRDefault="00141604" w:rsidP="00141604">
      <w:pPr>
        <w:tabs>
          <w:tab w:val="left" w:pos="1080"/>
        </w:tabs>
        <w:ind w:firstLine="709"/>
        <w:jc w:val="both"/>
        <w:rPr>
          <w:bCs/>
        </w:rPr>
      </w:pPr>
      <w:r>
        <w:t xml:space="preserve">3. </w:t>
      </w:r>
      <w:r>
        <w:rPr>
          <w:bCs/>
        </w:rPr>
        <w:t>Министерству труда и социальной защиты населения Ставропольского края проводить мониторинг выполнения Плана мероприятий («дорожная карта») по реализации программ по профилактике ВИЧ/СПИДа на рабочих местах и недопущению дискриминации и стигматизации в трудовых коллективах лиц, живущих с ВИЧ-инфекцией, в Ставропольском крае.</w:t>
      </w:r>
    </w:p>
    <w:p w:rsidR="00141604" w:rsidRDefault="00141604" w:rsidP="00141604">
      <w:pPr>
        <w:ind w:firstLine="709"/>
        <w:jc w:val="both"/>
      </w:pPr>
      <w:r>
        <w:t>4. Рекомендовать администрациям муниципальных районов (городских округов) Ставропольского края проводить информационно-разъяснительную работу, направленную на профилактику ВИЧ/СПИДа с использованием средств массовой информации и «дней охраны труда».</w:t>
      </w:r>
    </w:p>
    <w:p w:rsidR="00141604" w:rsidRDefault="00141604" w:rsidP="00141604">
      <w:pPr>
        <w:ind w:firstLine="709"/>
        <w:jc w:val="both"/>
      </w:pPr>
      <w:r>
        <w:t>5. Работодателям Ставропольского края обеспечить недопущение дискриминации и стигматизации в трудовых коллективах лиц, живущих с ВИЧ-инфекцией.</w:t>
      </w:r>
    </w:p>
    <w:p w:rsidR="00141604" w:rsidRDefault="00141604" w:rsidP="00141604">
      <w:pPr>
        <w:jc w:val="both"/>
      </w:pPr>
    </w:p>
    <w:p w:rsidR="00141604" w:rsidRDefault="00141604" w:rsidP="00141604">
      <w:pPr>
        <w:jc w:val="both"/>
      </w:pPr>
    </w:p>
    <w:p w:rsidR="00141604" w:rsidRDefault="00141604" w:rsidP="00141604">
      <w:pPr>
        <w:spacing w:line="240" w:lineRule="exact"/>
        <w:jc w:val="both"/>
      </w:pPr>
      <w:r>
        <w:t>Заместитель председателя</w:t>
      </w:r>
    </w:p>
    <w:p w:rsidR="00141604" w:rsidRDefault="00141604" w:rsidP="00141604">
      <w:pPr>
        <w:spacing w:line="240" w:lineRule="exact"/>
        <w:jc w:val="both"/>
      </w:pPr>
      <w:r>
        <w:t xml:space="preserve">Правительства Ставропольского края, </w:t>
      </w:r>
    </w:p>
    <w:p w:rsidR="00141604" w:rsidRDefault="00141604" w:rsidP="00141604">
      <w:pPr>
        <w:spacing w:line="240" w:lineRule="exact"/>
        <w:jc w:val="both"/>
      </w:pPr>
      <w:r>
        <w:t xml:space="preserve">координатор </w:t>
      </w:r>
      <w:proofErr w:type="gramStart"/>
      <w:r>
        <w:t>Ставропольской</w:t>
      </w:r>
      <w:proofErr w:type="gramEnd"/>
      <w:r>
        <w:t xml:space="preserve"> краевой</w:t>
      </w:r>
    </w:p>
    <w:p w:rsidR="00141604" w:rsidRDefault="00141604" w:rsidP="00141604">
      <w:pPr>
        <w:spacing w:line="240" w:lineRule="exact"/>
        <w:jc w:val="both"/>
      </w:pPr>
      <w:r>
        <w:t xml:space="preserve">трехсторонней комиссии по </w:t>
      </w:r>
      <w:proofErr w:type="spellStart"/>
      <w:r>
        <w:t>регулиро</w:t>
      </w:r>
      <w:proofErr w:type="spellEnd"/>
      <w:r>
        <w:t>-</w:t>
      </w:r>
    </w:p>
    <w:p w:rsidR="00141604" w:rsidRDefault="00141604" w:rsidP="00141604">
      <w:pPr>
        <w:spacing w:line="240" w:lineRule="exact"/>
        <w:jc w:val="both"/>
      </w:pPr>
      <w:proofErr w:type="spellStart"/>
      <w:r>
        <w:t>ванию</w:t>
      </w:r>
      <w:proofErr w:type="spellEnd"/>
      <w:r>
        <w:t xml:space="preserve"> социально-трудовых отношений                                        </w:t>
      </w:r>
      <w:proofErr w:type="spellStart"/>
      <w:r>
        <w:t>И.В.Кувалдина</w:t>
      </w:r>
      <w:proofErr w:type="spellEnd"/>
    </w:p>
    <w:p w:rsidR="002B1E92" w:rsidRDefault="00141604"/>
    <w:sectPr w:rsidR="002B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04"/>
    <w:rsid w:val="00141604"/>
    <w:rsid w:val="00312663"/>
    <w:rsid w:val="00DB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04"/>
    <w:pPr>
      <w:spacing w:after="0" w:line="240" w:lineRule="auto"/>
    </w:pPr>
    <w:rPr>
      <w:rFonts w:ascii="Times New Roman" w:hAnsi="Times New Roman" w:cs="Times New Roman"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141604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="Times New Roman"/>
      <w:color w:val="auto"/>
      <w:sz w:val="24"/>
      <w:szCs w:val="24"/>
      <w:lang w:eastAsia="ru-RU"/>
    </w:rPr>
  </w:style>
  <w:style w:type="character" w:customStyle="1" w:styleId="FontStyle12">
    <w:name w:val="Font Style12"/>
    <w:basedOn w:val="a0"/>
    <w:rsid w:val="00141604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3">
    <w:name w:val="Font Style13"/>
    <w:basedOn w:val="a0"/>
    <w:rsid w:val="00141604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04"/>
    <w:pPr>
      <w:spacing w:after="0" w:line="240" w:lineRule="auto"/>
    </w:pPr>
    <w:rPr>
      <w:rFonts w:ascii="Times New Roman" w:hAnsi="Times New Roman" w:cs="Times New Roman"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141604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="Times New Roman"/>
      <w:color w:val="auto"/>
      <w:sz w:val="24"/>
      <w:szCs w:val="24"/>
      <w:lang w:eastAsia="ru-RU"/>
    </w:rPr>
  </w:style>
  <w:style w:type="character" w:customStyle="1" w:styleId="FontStyle12">
    <w:name w:val="Font Style12"/>
    <w:basedOn w:val="a0"/>
    <w:rsid w:val="00141604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3">
    <w:name w:val="Font Style13"/>
    <w:basedOn w:val="a0"/>
    <w:rsid w:val="00141604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2019-07-17T08:19:00Z</dcterms:created>
  <dcterms:modified xsi:type="dcterms:W3CDTF">2019-07-17T08:20:00Z</dcterms:modified>
</cp:coreProperties>
</file>