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01ADB" w:rsidTr="00501ADB">
        <w:tc>
          <w:tcPr>
            <w:tcW w:w="9606" w:type="dxa"/>
          </w:tcPr>
          <w:p w:rsidR="00501ADB" w:rsidRDefault="00501ADB">
            <w:pPr>
              <w:pStyle w:val="a3"/>
              <w:spacing w:after="0"/>
              <w:ind w:left="0"/>
              <w:jc w:val="both"/>
              <w:rPr>
                <w:color w:val="FF0000"/>
                <w:sz w:val="28"/>
                <w:szCs w:val="28"/>
              </w:rPr>
            </w:pPr>
          </w:p>
          <w:p w:rsidR="00501ADB" w:rsidRDefault="00501ADB">
            <w:pPr>
              <w:pStyle w:val="a3"/>
              <w:spacing w:after="0"/>
              <w:ind w:left="0"/>
              <w:jc w:val="both"/>
              <w:rPr>
                <w:color w:val="FF0000"/>
              </w:rPr>
            </w:pPr>
            <w:r>
              <w:rPr>
                <w:color w:val="FF0000"/>
                <w:sz w:val="28"/>
                <w:szCs w:val="28"/>
              </w:rPr>
              <w:t>Решение Ставропольской  краевой  трехсторонней комиссии по регулированию социально-трудовых отношений от 18.12.2018 «О состоянии социального партнерства в Красногвардейском муниципальном районе и городе Невинномысске»</w:t>
            </w:r>
          </w:p>
        </w:tc>
      </w:tr>
    </w:tbl>
    <w:p w:rsidR="00501ADB" w:rsidRDefault="00501ADB" w:rsidP="00501ADB">
      <w:pPr>
        <w:jc w:val="both"/>
        <w:rPr>
          <w:color w:val="FF0000"/>
          <w:sz w:val="28"/>
        </w:rPr>
      </w:pP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по вопросу «О состоянии социального         партнерства в Красногвардейском муниципальном районе и городе Невинномысске»,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</w:p>
    <w:p w:rsidR="00501ADB" w:rsidRDefault="00501ADB" w:rsidP="00501ADB">
      <w:pPr>
        <w:ind w:firstLine="709"/>
        <w:jc w:val="both"/>
        <w:rPr>
          <w:sz w:val="28"/>
        </w:rPr>
      </w:pPr>
      <w:r>
        <w:rPr>
          <w:sz w:val="28"/>
        </w:rPr>
        <w:t>комиссия РЕШИЛА:</w:t>
      </w:r>
    </w:p>
    <w:p w:rsidR="00501ADB" w:rsidRDefault="00501ADB" w:rsidP="00501ADB">
      <w:pPr>
        <w:ind w:firstLine="709"/>
        <w:jc w:val="both"/>
        <w:rPr>
          <w:sz w:val="28"/>
        </w:rPr>
      </w:pP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Информацию </w:t>
      </w:r>
      <w:r>
        <w:rPr>
          <w:sz w:val="28"/>
          <w:szCs w:val="28"/>
        </w:rPr>
        <w:t>принять к сведению.</w:t>
      </w:r>
    </w:p>
    <w:p w:rsidR="00501ADB" w:rsidRDefault="00501ADB" w:rsidP="00501A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Министерству труда и социальной защиты населения Ставропольского края п</w:t>
      </w:r>
      <w:r>
        <w:rPr>
          <w:sz w:val="28"/>
          <w:szCs w:val="28"/>
        </w:rPr>
        <w:t>роводить мониторинг состояния и развития социального партнерства в территориях, в том числе деятельности территориальных трехсторонних комиссий по регулированию социально-трудовых отношений.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</w:t>
      </w:r>
      <w:r>
        <w:rPr>
          <w:bCs/>
          <w:sz w:val="28"/>
          <w:szCs w:val="28"/>
        </w:rPr>
        <w:t xml:space="preserve"> Государственной инспекции труда в Ставропольском крае</w:t>
      </w:r>
      <w:r>
        <w:rPr>
          <w:sz w:val="28"/>
          <w:szCs w:val="28"/>
        </w:rPr>
        <w:t>:</w:t>
      </w:r>
    </w:p>
    <w:p w:rsidR="00501ADB" w:rsidRDefault="00501ADB" w:rsidP="00501ADB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при осуществлении государственного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законодательства, осуществлять контроль выполнения краевого и территориальных трехсторонних соглашений, отраслевых краевых и  территориальных соглашений, коллективных договоров;</w:t>
      </w:r>
    </w:p>
    <w:p w:rsidR="00501ADB" w:rsidRDefault="00501ADB" w:rsidP="00501ADB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осуществлять проверки организаций с участием специалистов администраций муниципальных районов (городских округов) Ставропольского края, реализующих функции и полномочия в сфере труда.</w:t>
      </w:r>
    </w:p>
    <w:p w:rsidR="00501ADB" w:rsidRDefault="00501ADB" w:rsidP="00501AD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Региональному Союзу работодателей Ставропольского края «Конгресс деловых кругов Ставрополья» оказать содействие администрации Красногвардейского муниципального района в формировании легитимного представительства стороны работодателей в </w:t>
      </w:r>
      <w:r>
        <w:rPr>
          <w:sz w:val="28"/>
        </w:rPr>
        <w:t>территориальной трехсторонней комиссии по регулированию социально-трудовых отношений.</w:t>
      </w:r>
    </w:p>
    <w:p w:rsidR="00501ADB" w:rsidRDefault="00501ADB" w:rsidP="00501ADB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Заслушать повторно  координатора городской трехсторонней комиссии по регулированию социально-трудовых отношений в марте 2019 года на заседании Ставропольской краевой трехсторонней комиссии по регулированию социально-трудовых отношений вопрос «О состоянии социального партнерства в городе Невинномысске».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Рекомендовать: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Администрации Красногвардейского муниципального района: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меры по формированию </w:t>
      </w:r>
      <w:r>
        <w:rPr>
          <w:bCs/>
          <w:sz w:val="28"/>
          <w:szCs w:val="28"/>
        </w:rPr>
        <w:t>территориальной трехсторонней комиссии по регулированию социально-трудовых отношений;</w:t>
      </w:r>
      <w:r>
        <w:rPr>
          <w:sz w:val="28"/>
          <w:szCs w:val="28"/>
        </w:rPr>
        <w:t xml:space="preserve"> </w:t>
      </w:r>
    </w:p>
    <w:p w:rsidR="00501ADB" w:rsidRDefault="00501ADB" w:rsidP="00501ADB">
      <w:pPr>
        <w:ind w:firstLine="709"/>
        <w:jc w:val="both"/>
        <w:rPr>
          <w:sz w:val="28"/>
        </w:rPr>
      </w:pPr>
      <w:r>
        <w:rPr>
          <w:sz w:val="28"/>
        </w:rPr>
        <w:t>в 2019 году совместно со сторонами социального партнерства разработать и заключить территориальное трехстороннее соглашение.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Администрации города Невинномысска:</w:t>
      </w:r>
    </w:p>
    <w:p w:rsidR="00501ADB" w:rsidRDefault="00501ADB" w:rsidP="00501ADB">
      <w:pPr>
        <w:ind w:firstLine="707"/>
        <w:jc w:val="both"/>
        <w:rPr>
          <w:sz w:val="28"/>
        </w:rPr>
      </w:pPr>
      <w:r>
        <w:rPr>
          <w:sz w:val="28"/>
        </w:rPr>
        <w:lastRenderedPageBreak/>
        <w:t>принять меры по организации работы территориальной трехсторонней комиссии по регулированию социально-трудовых отношений с учетом необходимости соблюдения требований трудового законодательства в части формирования легитимного представительства сторон;</w:t>
      </w:r>
    </w:p>
    <w:p w:rsidR="00501ADB" w:rsidRDefault="00501ADB" w:rsidP="00501A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 взаимодействии с территориальными профсоюзами и объединениями работодателей принять меры по увеличению </w:t>
      </w:r>
      <w:r>
        <w:rPr>
          <w:sz w:val="28"/>
          <w:szCs w:val="28"/>
        </w:rPr>
        <w:t>количества коллективных договоров, уделив особое внимание субъектам среднего и малого предпринимательства;</w:t>
      </w:r>
    </w:p>
    <w:p w:rsidR="00501ADB" w:rsidRDefault="00501ADB" w:rsidP="00501ADB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50 Трудового Кодекса Российской Федерации постоянно направлять в адрес Государственной инспекции труда в Ставропольском крае информацию о выявленных при уведомительной регистрации коллективных договоров и соглашений нарушениях трудового законодательства;</w:t>
      </w:r>
    </w:p>
    <w:p w:rsidR="00501ADB" w:rsidRDefault="00501ADB" w:rsidP="00501ADB">
      <w:pPr>
        <w:pStyle w:val="a3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обеспечить явку на заседание Ставропольской краевой трехсторонней комиссии по регулированию социально-трудовых отношений в марте         2019 года для доклада по вопросу «О состоянии социального партнерства в городе Невинномысске» координатора городской трехсторонней комиссии по регулированию социально-трудовых отношений.</w:t>
      </w:r>
    </w:p>
    <w:p w:rsidR="00501ADB" w:rsidRDefault="00501ADB" w:rsidP="00501AD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01"/>
        <w:gridCol w:w="4569"/>
      </w:tblGrid>
      <w:tr w:rsidR="00501ADB" w:rsidTr="00501ADB">
        <w:tc>
          <w:tcPr>
            <w:tcW w:w="5001" w:type="dxa"/>
            <w:hideMark/>
          </w:tcPr>
          <w:p w:rsidR="00501ADB" w:rsidRDefault="00501ADB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Заместитель председателя</w:t>
            </w:r>
          </w:p>
          <w:p w:rsidR="00501ADB" w:rsidRDefault="00501ADB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Правительства Ставропольского края, </w:t>
            </w:r>
          </w:p>
          <w:p w:rsidR="00501ADB" w:rsidRDefault="00501ADB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координатор </w:t>
            </w:r>
            <w:proofErr w:type="gramStart"/>
            <w:r>
              <w:rPr>
                <w:color w:val="333333"/>
                <w:sz w:val="28"/>
                <w:szCs w:val="28"/>
              </w:rPr>
              <w:t>Ставропольской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краевой</w:t>
            </w:r>
          </w:p>
          <w:p w:rsidR="00501ADB" w:rsidRDefault="00501ADB">
            <w:pPr>
              <w:spacing w:line="240" w:lineRule="exact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трехсторонней комиссии по </w:t>
            </w:r>
            <w:proofErr w:type="spellStart"/>
            <w:r>
              <w:rPr>
                <w:color w:val="333333"/>
                <w:sz w:val="28"/>
                <w:szCs w:val="28"/>
              </w:rPr>
              <w:t>регулиро</w:t>
            </w:r>
            <w:proofErr w:type="spellEnd"/>
            <w:r>
              <w:rPr>
                <w:color w:val="333333"/>
                <w:sz w:val="28"/>
                <w:szCs w:val="28"/>
              </w:rPr>
              <w:t>-</w:t>
            </w:r>
          </w:p>
          <w:p w:rsidR="00501ADB" w:rsidRDefault="00501ADB">
            <w:pPr>
              <w:spacing w:line="240" w:lineRule="exact"/>
              <w:rPr>
                <w:color w:val="333333"/>
                <w:sz w:val="28"/>
                <w:szCs w:val="28"/>
                <w:lang w:val="en-US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ванию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социально-трудовых отношений                                           </w:t>
            </w:r>
          </w:p>
        </w:tc>
        <w:tc>
          <w:tcPr>
            <w:tcW w:w="4569" w:type="dxa"/>
          </w:tcPr>
          <w:p w:rsidR="00501ADB" w:rsidRDefault="00501ADB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501ADB" w:rsidRDefault="00501ADB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501ADB" w:rsidRDefault="00501ADB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501ADB" w:rsidRDefault="00501ADB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</w:p>
          <w:p w:rsidR="00501ADB" w:rsidRDefault="00501ADB">
            <w:pPr>
              <w:spacing w:line="240" w:lineRule="exact"/>
              <w:jc w:val="right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И.В.Кувалдина</w:t>
            </w:r>
            <w:proofErr w:type="spellEnd"/>
          </w:p>
        </w:tc>
      </w:tr>
    </w:tbl>
    <w:p w:rsidR="002B1E92" w:rsidRDefault="00501ADB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DB"/>
    <w:rsid w:val="00312663"/>
    <w:rsid w:val="00501ADB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D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01A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01ADB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D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01AD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01ADB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>slider999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2019-01-13T19:26:00Z</dcterms:created>
  <dcterms:modified xsi:type="dcterms:W3CDTF">2019-01-13T19:26:00Z</dcterms:modified>
</cp:coreProperties>
</file>